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09402" w14:textId="77777777" w:rsidR="00450E82" w:rsidRDefault="00450E82" w:rsidP="00F80DC7">
      <w:pPr>
        <w:spacing w:after="0" w:line="240" w:lineRule="auto"/>
        <w:ind w:left="2880" w:firstLine="720"/>
        <w:rPr>
          <w:rFonts w:ascii="TH SarabunIT๙" w:eastAsia="Cordia New" w:hAnsi="TH SarabunIT๙" w:cs="TH SarabunIT๙"/>
          <w:b/>
          <w:bCs/>
          <w:sz w:val="44"/>
          <w:szCs w:val="44"/>
        </w:rPr>
      </w:pPr>
    </w:p>
    <w:p w14:paraId="189D1419" w14:textId="77777777" w:rsidR="00450E82" w:rsidRDefault="00450E82" w:rsidP="00F80DC7">
      <w:pPr>
        <w:spacing w:after="0" w:line="240" w:lineRule="auto"/>
        <w:ind w:left="2880" w:firstLine="720"/>
        <w:rPr>
          <w:rFonts w:ascii="TH SarabunIT๙" w:eastAsia="Cordia New" w:hAnsi="TH SarabunIT๙" w:cs="TH SarabunIT๙"/>
          <w:b/>
          <w:bCs/>
          <w:sz w:val="44"/>
          <w:szCs w:val="44"/>
        </w:rPr>
      </w:pPr>
    </w:p>
    <w:p w14:paraId="30DCC0CE" w14:textId="5D18BD86" w:rsidR="00F80DC7" w:rsidRPr="00F80DC7" w:rsidRDefault="00F80DC7" w:rsidP="00F80DC7">
      <w:pPr>
        <w:spacing w:after="0" w:line="240" w:lineRule="auto"/>
        <w:ind w:left="2880" w:firstLine="720"/>
        <w:rPr>
          <w:rFonts w:ascii="TH SarabunIT๙" w:eastAsia="Cordia New" w:hAnsi="TH SarabunIT๙" w:cs="TH SarabunIT๙"/>
          <w:b/>
          <w:bCs/>
          <w:sz w:val="44"/>
          <w:szCs w:val="44"/>
        </w:rPr>
      </w:pPr>
      <w:r w:rsidRPr="00F80DC7">
        <w:rPr>
          <w:rFonts w:ascii="TH SarabunIT๙" w:eastAsia="Cordia New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B2D26C2" wp14:editId="4E34BD89">
            <wp:simplePos x="0" y="0"/>
            <wp:positionH relativeFrom="column">
              <wp:posOffset>27940</wp:posOffset>
            </wp:positionH>
            <wp:positionV relativeFrom="paragraph">
              <wp:posOffset>-153670</wp:posOffset>
            </wp:positionV>
            <wp:extent cx="586740" cy="638175"/>
            <wp:effectExtent l="0" t="0" r="3810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E82">
        <w:rPr>
          <w:rFonts w:ascii="TH SarabunIT๙" w:eastAsia="Cordia New" w:hAnsi="TH SarabunIT๙" w:cs="TH SarabunIT๙"/>
          <w:b/>
          <w:bCs/>
          <w:sz w:val="44"/>
          <w:szCs w:val="44"/>
        </w:rPr>
        <w:t xml:space="preserve"> </w:t>
      </w:r>
      <w:r w:rsidRPr="00F80DC7">
        <w:rPr>
          <w:rFonts w:ascii="TH SarabunIT๙" w:eastAsia="Cordia New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1FDD7468" w14:textId="77777777" w:rsidR="00F80DC7" w:rsidRPr="00F80DC7" w:rsidRDefault="00F80DC7" w:rsidP="00F80DC7">
      <w:pPr>
        <w:spacing w:after="0" w:line="240" w:lineRule="auto"/>
        <w:jc w:val="center"/>
        <w:rPr>
          <w:rFonts w:ascii="TH SarabunIT๙" w:eastAsia="Cordia New" w:hAnsi="TH SarabunIT๙" w:cs="TH SarabunIT๙"/>
          <w:sz w:val="16"/>
          <w:szCs w:val="16"/>
        </w:rPr>
      </w:pPr>
    </w:p>
    <w:p w14:paraId="0DC77DE5" w14:textId="77777777" w:rsidR="00F80DC7" w:rsidRPr="001B33E6" w:rsidRDefault="00F80DC7" w:rsidP="00F80DC7">
      <w:pPr>
        <w:keepNext/>
        <w:spacing w:after="0" w:line="240" w:lineRule="auto"/>
        <w:outlineLvl w:val="0"/>
        <w:rPr>
          <w:rFonts w:ascii="TH SarabunIT๙" w:eastAsia="Cordia New" w:hAnsi="TH SarabunIT๙" w:cs="TH SarabunIT๙"/>
          <w:b/>
          <w:bCs/>
          <w:sz w:val="28"/>
        </w:rPr>
      </w:pPr>
    </w:p>
    <w:p w14:paraId="393571F0" w14:textId="77777777" w:rsidR="00F80DC7" w:rsidRPr="001B33E6" w:rsidRDefault="00F80DC7" w:rsidP="00F80DC7">
      <w:pPr>
        <w:keepNext/>
        <w:spacing w:after="0" w:line="240" w:lineRule="auto"/>
        <w:outlineLvl w:val="0"/>
        <w:rPr>
          <w:rFonts w:ascii="TH SarabunIT๙" w:eastAsia="Cordia New" w:hAnsi="TH SarabunIT๙" w:cs="TH SarabunIT๙"/>
          <w:b/>
          <w:bCs/>
          <w:sz w:val="28"/>
        </w:rPr>
      </w:pPr>
      <w:r w:rsidRPr="001B33E6">
        <w:rPr>
          <w:rFonts w:ascii="TH SarabunIT๙" w:eastAsia="Cordia New" w:hAnsi="TH SarabunIT๙" w:cs="TH SarabunIT๙"/>
          <w:b/>
          <w:bCs/>
          <w:sz w:val="28"/>
          <w:cs/>
        </w:rPr>
        <w:t>ส่วนราชการ</w:t>
      </w:r>
      <w:r w:rsidRPr="001B33E6">
        <w:rPr>
          <w:rFonts w:ascii="TH SarabunIT๙" w:eastAsia="Cordia New" w:hAnsi="TH SarabunIT๙" w:cs="TH SarabunIT๙"/>
          <w:sz w:val="28"/>
        </w:rPr>
        <w:t xml:space="preserve">     </w:t>
      </w:r>
      <w:r w:rsidRPr="001B33E6">
        <w:rPr>
          <w:rFonts w:ascii="TH SarabunIT๙" w:eastAsia="Cordia New" w:hAnsi="TH SarabunIT๙" w:cs="TH SarabunIT๙"/>
          <w:sz w:val="28"/>
          <w:cs/>
        </w:rPr>
        <w:t>สภ</w:t>
      </w:r>
      <w:r w:rsidRPr="001B33E6">
        <w:rPr>
          <w:rFonts w:ascii="TH SarabunIT๙" w:eastAsia="Cordia New" w:hAnsi="TH SarabunIT๙" w:cs="TH SarabunIT๙"/>
          <w:sz w:val="28"/>
        </w:rPr>
        <w:t>.</w:t>
      </w:r>
      <w:r w:rsidRPr="001B33E6">
        <w:rPr>
          <w:rFonts w:ascii="TH SarabunIT๙" w:eastAsia="Cordia New" w:hAnsi="TH SarabunIT๙" w:cs="TH SarabunIT๙"/>
          <w:sz w:val="28"/>
          <w:cs/>
        </w:rPr>
        <w:t>เขาชัยสน  จว</w:t>
      </w:r>
      <w:r w:rsidRPr="001B33E6">
        <w:rPr>
          <w:rFonts w:ascii="TH SarabunIT๙" w:eastAsia="Cordia New" w:hAnsi="TH SarabunIT๙" w:cs="TH SarabunIT๙"/>
          <w:sz w:val="28"/>
        </w:rPr>
        <w:t>.</w:t>
      </w:r>
      <w:r w:rsidRPr="001B33E6">
        <w:rPr>
          <w:rFonts w:ascii="TH SarabunIT๙" w:eastAsia="Cordia New" w:hAnsi="TH SarabunIT๙" w:cs="TH SarabunIT๙"/>
          <w:sz w:val="28"/>
          <w:cs/>
        </w:rPr>
        <w:t xml:space="preserve">พัทลุง   </w:t>
      </w:r>
    </w:p>
    <w:p w14:paraId="5260E36C" w14:textId="715D0AD9" w:rsidR="00F80DC7" w:rsidRPr="001B33E6" w:rsidRDefault="00F80DC7" w:rsidP="00F80DC7">
      <w:pPr>
        <w:spacing w:after="0" w:line="240" w:lineRule="auto"/>
        <w:rPr>
          <w:rFonts w:ascii="TH SarabunIT๙" w:eastAsia="Cordia New" w:hAnsi="TH SarabunIT๙" w:cs="TH SarabunIT๙"/>
          <w:b/>
          <w:bCs/>
          <w:sz w:val="28"/>
          <w:cs/>
        </w:rPr>
      </w:pPr>
      <w:r w:rsidRPr="001B33E6">
        <w:rPr>
          <w:rFonts w:ascii="TH SarabunIT๙" w:eastAsia="Cordia New" w:hAnsi="TH SarabunIT๙" w:cs="TH SarabunIT๙"/>
          <w:b/>
          <w:bCs/>
          <w:sz w:val="28"/>
          <w:cs/>
        </w:rPr>
        <w:t>ที่</w:t>
      </w:r>
      <w:r w:rsidRPr="001B33E6">
        <w:rPr>
          <w:rFonts w:ascii="TH SarabunIT๙" w:eastAsia="Cordia New" w:hAnsi="TH SarabunIT๙" w:cs="TH SarabunIT๙"/>
          <w:sz w:val="28"/>
        </w:rPr>
        <w:t xml:space="preserve">  </w:t>
      </w:r>
      <w:r w:rsidRPr="001B33E6">
        <w:rPr>
          <w:rFonts w:ascii="TH SarabunIT๙" w:eastAsia="Cordia New" w:hAnsi="TH SarabunIT๙" w:cs="TH SarabunIT๙"/>
          <w:sz w:val="28"/>
          <w:cs/>
        </w:rPr>
        <w:t>๐๐๒๔ (พท).๗(๑๔)/</w:t>
      </w:r>
      <w:r w:rsidRPr="001B33E6">
        <w:rPr>
          <w:rFonts w:ascii="TH SarabunIT๙" w:eastAsia="Cordia New" w:hAnsi="TH SarabunIT๙" w:cs="TH SarabunIT๙"/>
          <w:sz w:val="28"/>
        </w:rPr>
        <w:t xml:space="preserve"> </w:t>
      </w:r>
      <w:r w:rsidR="00597E88">
        <w:rPr>
          <w:rFonts w:ascii="TH SarabunIT๙" w:eastAsia="Cordia New" w:hAnsi="TH SarabunIT๙" w:cs="TH SarabunIT๙"/>
          <w:sz w:val="28"/>
        </w:rPr>
        <w:t>-</w:t>
      </w:r>
      <w:r w:rsidRPr="001B33E6">
        <w:rPr>
          <w:rFonts w:ascii="TH SarabunIT๙" w:eastAsia="Cordia New" w:hAnsi="TH SarabunIT๙" w:cs="TH SarabunIT๙"/>
          <w:sz w:val="28"/>
        </w:rPr>
        <w:t xml:space="preserve">                              </w:t>
      </w:r>
      <w:r w:rsidR="008505CA">
        <w:rPr>
          <w:rFonts w:ascii="TH SarabunIT๙" w:eastAsia="Cordia New" w:hAnsi="TH SarabunIT๙" w:cs="TH SarabunIT๙"/>
          <w:sz w:val="28"/>
        </w:rPr>
        <w:t xml:space="preserve">         </w:t>
      </w:r>
      <w:r w:rsidRPr="001B33E6">
        <w:rPr>
          <w:rFonts w:ascii="TH SarabunIT๙" w:eastAsia="Cordia New" w:hAnsi="TH SarabunIT๙" w:cs="TH SarabunIT๙"/>
          <w:sz w:val="28"/>
        </w:rPr>
        <w:t xml:space="preserve">     </w:t>
      </w:r>
      <w:r w:rsidRPr="001B33E6">
        <w:rPr>
          <w:rFonts w:ascii="TH SarabunIT๙" w:eastAsia="Cordia New" w:hAnsi="TH SarabunIT๙" w:cs="TH SarabunIT๙"/>
          <w:sz w:val="28"/>
          <w:cs/>
        </w:rPr>
        <w:t xml:space="preserve">วันที่  </w:t>
      </w:r>
      <w:r w:rsidR="00597E88">
        <w:rPr>
          <w:rFonts w:ascii="TH SarabunIT๙" w:eastAsia="Cordia New" w:hAnsi="TH SarabunIT๙" w:cs="TH SarabunIT๙"/>
          <w:sz w:val="28"/>
        </w:rPr>
        <w:t>8</w:t>
      </w:r>
      <w:r w:rsidRPr="001B33E6">
        <w:rPr>
          <w:rFonts w:ascii="TH SarabunIT๙" w:eastAsia="Cordia New" w:hAnsi="TH SarabunIT๙" w:cs="TH SarabunIT๙"/>
          <w:sz w:val="28"/>
        </w:rPr>
        <w:t xml:space="preserve">  </w:t>
      </w:r>
      <w:r w:rsidR="008505CA">
        <w:rPr>
          <w:rFonts w:ascii="TH SarabunIT๙" w:eastAsia="Cordia New" w:hAnsi="TH SarabunIT๙" w:cs="TH SarabunIT๙"/>
          <w:sz w:val="28"/>
        </w:rPr>
        <w:t xml:space="preserve"> </w:t>
      </w:r>
      <w:r w:rsidR="00C751B4">
        <w:rPr>
          <w:rFonts w:ascii="TH SarabunIT๙" w:eastAsia="Cordia New" w:hAnsi="TH SarabunIT๙" w:cs="TH SarabunIT๙" w:hint="cs"/>
          <w:sz w:val="28"/>
          <w:cs/>
        </w:rPr>
        <w:t>กรกฎาคม</w:t>
      </w:r>
      <w:r w:rsidR="008505CA">
        <w:rPr>
          <w:rFonts w:ascii="TH SarabunIT๙" w:eastAsia="Cordia New" w:hAnsi="TH SarabunIT๙" w:cs="TH SarabunIT๙" w:hint="cs"/>
          <w:sz w:val="28"/>
          <w:cs/>
        </w:rPr>
        <w:t xml:space="preserve"> </w:t>
      </w:r>
      <w:r w:rsidRPr="001B33E6">
        <w:rPr>
          <w:rFonts w:ascii="TH SarabunIT๙" w:eastAsia="Cordia New" w:hAnsi="TH SarabunIT๙" w:cs="TH SarabunIT๙"/>
          <w:sz w:val="28"/>
        </w:rPr>
        <w:t xml:space="preserve">  </w:t>
      </w:r>
      <w:r w:rsidRPr="001B33E6">
        <w:rPr>
          <w:rFonts w:ascii="TH SarabunIT๙" w:eastAsia="Cordia New" w:hAnsi="TH SarabunIT๙" w:cs="TH SarabunIT๙"/>
          <w:sz w:val="28"/>
          <w:cs/>
        </w:rPr>
        <w:t>พ.ศ.๒๕๖</w:t>
      </w:r>
      <w:r w:rsidR="00450E82" w:rsidRPr="001B33E6">
        <w:rPr>
          <w:rFonts w:ascii="TH SarabunIT๙" w:eastAsia="Cordia New" w:hAnsi="TH SarabunIT๙" w:cs="TH SarabunIT๙" w:hint="cs"/>
          <w:b/>
          <w:bCs/>
          <w:sz w:val="28"/>
          <w:cs/>
        </w:rPr>
        <w:t>9</w:t>
      </w:r>
    </w:p>
    <w:p w14:paraId="6A017AE7" w14:textId="65A8C6DB" w:rsidR="00F80DC7" w:rsidRPr="001B33E6" w:rsidRDefault="00F80DC7" w:rsidP="00F80DC7">
      <w:pPr>
        <w:spacing w:after="0" w:line="240" w:lineRule="auto"/>
        <w:rPr>
          <w:rFonts w:ascii="TH SarabunIT๙" w:eastAsia="Cordia New" w:hAnsi="TH SarabunIT๙" w:cs="TH SarabunIT๙"/>
          <w:sz w:val="28"/>
          <w:cs/>
        </w:rPr>
      </w:pPr>
      <w:r w:rsidRPr="001B33E6">
        <w:rPr>
          <w:rFonts w:ascii="TH SarabunIT๙" w:eastAsia="Cordia New" w:hAnsi="TH SarabunIT๙" w:cs="TH SarabunIT๙"/>
          <w:b/>
          <w:bCs/>
          <w:sz w:val="28"/>
          <w:cs/>
        </w:rPr>
        <w:t xml:space="preserve">เรื่อง </w:t>
      </w:r>
      <w:r w:rsidRPr="001B33E6">
        <w:rPr>
          <w:rFonts w:ascii="TH SarabunIT๙" w:eastAsia="Cordia New" w:hAnsi="TH SarabunIT๙" w:cs="TH SarabunIT๙"/>
          <w:sz w:val="28"/>
        </w:rPr>
        <w:t xml:space="preserve">   </w:t>
      </w:r>
      <w:r w:rsidR="00450E82" w:rsidRPr="001B33E6">
        <w:rPr>
          <w:rFonts w:ascii="TH SarabunIT๙" w:eastAsia="Cordia New" w:hAnsi="TH SarabunIT๙" w:cs="TH SarabunIT๙" w:hint="cs"/>
          <w:sz w:val="28"/>
          <w:cs/>
        </w:rPr>
        <w:t>รายงาน</w:t>
      </w:r>
      <w:r w:rsidR="00C751B4">
        <w:rPr>
          <w:rFonts w:ascii="TH SarabunIT๙" w:eastAsia="Cordia New" w:hAnsi="TH SarabunIT๙" w:cs="TH SarabunIT๙" w:hint="cs"/>
          <w:sz w:val="28"/>
          <w:cs/>
        </w:rPr>
        <w:t>แ</w:t>
      </w:r>
      <w:r w:rsidR="00450E82" w:rsidRPr="001B33E6">
        <w:rPr>
          <w:rFonts w:ascii="TH SarabunIT๙" w:eastAsia="Cordia New" w:hAnsi="TH SarabunIT๙" w:cs="TH SarabunIT๙" w:hint="cs"/>
          <w:sz w:val="28"/>
          <w:cs/>
        </w:rPr>
        <w:t>ผ</w:t>
      </w:r>
      <w:r w:rsidR="00C751B4">
        <w:rPr>
          <w:rFonts w:ascii="TH SarabunIT๙" w:eastAsia="Cordia New" w:hAnsi="TH SarabunIT๙" w:cs="TH SarabunIT๙" w:hint="cs"/>
          <w:sz w:val="28"/>
          <w:cs/>
        </w:rPr>
        <w:t>น</w:t>
      </w:r>
      <w:r w:rsidR="00450E82" w:rsidRPr="001B33E6">
        <w:rPr>
          <w:rFonts w:ascii="TH SarabunIT๙" w:eastAsia="Cordia New" w:hAnsi="TH SarabunIT๙" w:cs="TH SarabunIT๙" w:hint="cs"/>
          <w:sz w:val="28"/>
          <w:cs/>
        </w:rPr>
        <w:t>การใช้จ่ายงบประมาณ ของปีงบประมาณ พ.ศ.2569</w:t>
      </w:r>
    </w:p>
    <w:p w14:paraId="55D4D37F" w14:textId="77777777" w:rsidR="00F80DC7" w:rsidRPr="001B33E6" w:rsidRDefault="00F80DC7" w:rsidP="00F80DC7">
      <w:pPr>
        <w:pBdr>
          <w:bottom w:val="single" w:sz="6" w:space="0" w:color="auto"/>
        </w:pBdr>
        <w:spacing w:after="0" w:line="240" w:lineRule="auto"/>
        <w:rPr>
          <w:rFonts w:ascii="TH SarabunIT๙" w:eastAsia="Cordia New" w:hAnsi="TH SarabunIT๙" w:cs="TH SarabunIT๙"/>
          <w:sz w:val="28"/>
        </w:rPr>
      </w:pPr>
    </w:p>
    <w:p w14:paraId="60C29856" w14:textId="7DB81470" w:rsidR="00F80DC7" w:rsidRPr="001B33E6" w:rsidRDefault="00F80DC7" w:rsidP="00F80DC7">
      <w:pPr>
        <w:keepNext/>
        <w:spacing w:before="240" w:after="0" w:line="240" w:lineRule="auto"/>
        <w:outlineLvl w:val="0"/>
        <w:rPr>
          <w:rFonts w:ascii="TH SarabunIT๙" w:eastAsia="Cordia New" w:hAnsi="TH SarabunIT๙" w:cs="TH SarabunIT๙"/>
          <w:sz w:val="28"/>
          <w:cs/>
        </w:rPr>
      </w:pPr>
      <w:r w:rsidRPr="001B33E6">
        <w:rPr>
          <w:rFonts w:ascii="TH SarabunIT๙" w:eastAsia="Cordia New" w:hAnsi="TH SarabunIT๙" w:cs="TH SarabunIT๙"/>
          <w:b/>
          <w:bCs/>
          <w:sz w:val="28"/>
          <w:cs/>
        </w:rPr>
        <w:t>เรียน</w:t>
      </w:r>
      <w:r w:rsidRPr="001B33E6">
        <w:rPr>
          <w:rFonts w:ascii="TH SarabunIT๙" w:eastAsia="Cordia New" w:hAnsi="TH SarabunIT๙" w:cs="TH SarabunIT๙"/>
          <w:sz w:val="28"/>
        </w:rPr>
        <w:t xml:space="preserve">    </w:t>
      </w:r>
      <w:r w:rsidR="00450E82" w:rsidRPr="001B33E6">
        <w:rPr>
          <w:rFonts w:ascii="TH SarabunIT๙" w:eastAsia="Cordia New" w:hAnsi="TH SarabunIT๙" w:cs="TH SarabunIT๙" w:hint="cs"/>
          <w:sz w:val="28"/>
          <w:cs/>
        </w:rPr>
        <w:t>ผกก.สภ.เขาชัยสน</w:t>
      </w:r>
    </w:p>
    <w:p w14:paraId="245AF5FB" w14:textId="77777777" w:rsidR="00F80DC7" w:rsidRPr="001B33E6" w:rsidRDefault="00F80DC7" w:rsidP="00450E82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sz w:val="28"/>
        </w:rPr>
      </w:pPr>
    </w:p>
    <w:p w14:paraId="509B76C0" w14:textId="43E295B7" w:rsidR="00F80DC7" w:rsidRPr="001B33E6" w:rsidRDefault="00450E82" w:rsidP="00450E82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sz w:val="28"/>
          <w:cs/>
        </w:rPr>
      </w:pPr>
      <w:r w:rsidRPr="001B33E6">
        <w:rPr>
          <w:rFonts w:ascii="TH SarabunIT๙" w:eastAsia="Cordia New" w:hAnsi="TH SarabunIT๙" w:cs="TH SarabunIT๙" w:hint="cs"/>
          <w:sz w:val="28"/>
          <w:cs/>
        </w:rPr>
        <w:t>ตามที่สำนักงานคณะกรรมการป้องกันและปราบปรามการทุจริตแห่งชาติ (สำนักงาน ป.ป.ช.) ได้ดำเนินการโครงการประเมินคุณธรรมและความโปร่งใสในการดำเนินงานของหน่วยงานภาครัฐ ซึ่งเป็นการประเมินเพื่อวัดระดับคุณธรรมและความโปร่งใสในการดำเนินงานของหน่วยงาน</w:t>
      </w:r>
      <w:r w:rsidR="005D0A74" w:rsidRPr="001B33E6">
        <w:rPr>
          <w:rFonts w:ascii="TH SarabunIT๙" w:eastAsia="Cordia New" w:hAnsi="TH SarabunIT๙" w:cs="TH SarabunIT๙" w:hint="cs"/>
          <w:sz w:val="28"/>
          <w:cs/>
        </w:rPr>
        <w:t xml:space="preserve"> โดยกำหนดให้หน่วยงานมีการรายงาน</w:t>
      </w:r>
      <w:r w:rsidR="00C751B4">
        <w:rPr>
          <w:rFonts w:ascii="TH SarabunIT๙" w:eastAsia="Cordia New" w:hAnsi="TH SarabunIT๙" w:cs="TH SarabunIT๙" w:hint="cs"/>
          <w:sz w:val="28"/>
          <w:cs/>
        </w:rPr>
        <w:t>แ</w:t>
      </w:r>
      <w:r w:rsidR="005D0A74" w:rsidRPr="001B33E6">
        <w:rPr>
          <w:rFonts w:ascii="TH SarabunIT๙" w:eastAsia="Cordia New" w:hAnsi="TH SarabunIT๙" w:cs="TH SarabunIT๙" w:hint="cs"/>
          <w:sz w:val="28"/>
          <w:cs/>
        </w:rPr>
        <w:t>ผ</w:t>
      </w:r>
      <w:r w:rsidR="00C751B4">
        <w:rPr>
          <w:rFonts w:ascii="TH SarabunIT๙" w:eastAsia="Cordia New" w:hAnsi="TH SarabunIT๙" w:cs="TH SarabunIT๙" w:hint="cs"/>
          <w:sz w:val="28"/>
          <w:cs/>
        </w:rPr>
        <w:t>น</w:t>
      </w:r>
      <w:r w:rsidR="005D0A74" w:rsidRPr="001B33E6">
        <w:rPr>
          <w:rFonts w:ascii="TH SarabunIT๙" w:eastAsia="Cordia New" w:hAnsi="TH SarabunIT๙" w:cs="TH SarabunIT๙" w:hint="cs"/>
          <w:sz w:val="28"/>
          <w:cs/>
        </w:rPr>
        <w:t>การใช้จ่ายงบประมาณประจำปีงบประมาณ 2569 นั้น</w:t>
      </w:r>
    </w:p>
    <w:p w14:paraId="7727720C" w14:textId="29B9957E" w:rsidR="00F80DC7" w:rsidRPr="001B33E6" w:rsidRDefault="005D0A74" w:rsidP="00C751B4">
      <w:pPr>
        <w:spacing w:after="0" w:line="240" w:lineRule="auto"/>
        <w:ind w:firstLine="720"/>
        <w:jc w:val="both"/>
        <w:rPr>
          <w:rFonts w:ascii="TH SarabunIT๙" w:eastAsia="Cordia New" w:hAnsi="TH SarabunIT๙" w:cs="TH SarabunIT๙"/>
          <w:sz w:val="28"/>
          <w:cs/>
        </w:rPr>
      </w:pPr>
      <w:r w:rsidRPr="001B33E6">
        <w:rPr>
          <w:rFonts w:ascii="TH SarabunIT๙" w:eastAsia="Cordia New" w:hAnsi="TH SarabunIT๙" w:cs="TH SarabunIT๙" w:hint="cs"/>
          <w:sz w:val="28"/>
          <w:cs/>
        </w:rPr>
        <w:t>ฝ่ายอำนวยการ (การเงิน) ได้จัดทำข้อมูลรายงาน</w:t>
      </w:r>
      <w:r w:rsidR="00C751B4">
        <w:rPr>
          <w:rFonts w:ascii="TH SarabunIT๙" w:eastAsia="Cordia New" w:hAnsi="TH SarabunIT๙" w:cs="TH SarabunIT๙" w:hint="cs"/>
          <w:sz w:val="28"/>
          <w:cs/>
        </w:rPr>
        <w:t>แ</w:t>
      </w:r>
      <w:r w:rsidRPr="001B33E6">
        <w:rPr>
          <w:rFonts w:ascii="TH SarabunIT๙" w:eastAsia="Cordia New" w:hAnsi="TH SarabunIT๙" w:cs="TH SarabunIT๙" w:hint="cs"/>
          <w:sz w:val="28"/>
          <w:cs/>
        </w:rPr>
        <w:t>ผ</w:t>
      </w:r>
      <w:r w:rsidR="00C751B4">
        <w:rPr>
          <w:rFonts w:ascii="TH SarabunIT๙" w:eastAsia="Cordia New" w:hAnsi="TH SarabunIT๙" w:cs="TH SarabunIT๙" w:hint="cs"/>
          <w:sz w:val="28"/>
          <w:cs/>
        </w:rPr>
        <w:t>น</w:t>
      </w:r>
      <w:r w:rsidRPr="001B33E6">
        <w:rPr>
          <w:rFonts w:ascii="TH SarabunIT๙" w:eastAsia="Cordia New" w:hAnsi="TH SarabunIT๙" w:cs="TH SarabunIT๙" w:hint="cs"/>
          <w:sz w:val="28"/>
          <w:cs/>
        </w:rPr>
        <w:t>การใช้จ่ายงบประมาณประจำปี</w:t>
      </w:r>
      <w:r w:rsidR="00C751B4">
        <w:rPr>
          <w:rFonts w:ascii="TH SarabunIT๙" w:eastAsia="Cordia New" w:hAnsi="TH SarabunIT๙" w:cs="TH SarabunIT๙" w:hint="cs"/>
          <w:sz w:val="28"/>
          <w:cs/>
        </w:rPr>
        <w:t xml:space="preserve"> 2569</w:t>
      </w:r>
      <w:r w:rsidRPr="001B33E6">
        <w:rPr>
          <w:rFonts w:ascii="TH SarabunIT๙" w:eastAsia="Cordia New" w:hAnsi="TH SarabunIT๙" w:cs="TH SarabunIT๙" w:hint="cs"/>
          <w:sz w:val="28"/>
          <w:cs/>
        </w:rPr>
        <w:t xml:space="preserve"> ตามโครงการประเมินคุณธรรมและความโปร่งใสในการดำเนินงานของหน่วยงานภาครัฐ ของสำนักงานคณะกรรมการป้องกันและปราบปรามการทุจริตแห่งชาติ เรียบร้อยแล้ว รายละเอียดตามเอกสารที่แนบ</w:t>
      </w:r>
    </w:p>
    <w:p w14:paraId="3F4F2F72" w14:textId="77777777" w:rsidR="00F80DC7" w:rsidRPr="001B33E6" w:rsidRDefault="00F80DC7" w:rsidP="00C751B4">
      <w:pPr>
        <w:spacing w:after="0" w:line="240" w:lineRule="auto"/>
        <w:ind w:firstLine="720"/>
        <w:jc w:val="both"/>
        <w:rPr>
          <w:rFonts w:ascii="TH SarabunIT๙" w:eastAsia="Cordia New" w:hAnsi="TH SarabunIT๙" w:cs="TH SarabunIT๙"/>
          <w:sz w:val="28"/>
        </w:rPr>
      </w:pPr>
      <w:r w:rsidRPr="001B33E6">
        <w:rPr>
          <w:rFonts w:ascii="TH SarabunIT๙" w:eastAsia="Cordia New" w:hAnsi="TH SarabunIT๙" w:cs="TH SarabunIT๙"/>
          <w:sz w:val="28"/>
          <w:cs/>
        </w:rPr>
        <w:tab/>
      </w:r>
      <w:r w:rsidRPr="001B33E6">
        <w:rPr>
          <w:rFonts w:ascii="TH SarabunIT๙" w:eastAsia="Cordia New" w:hAnsi="TH SarabunIT๙" w:cs="TH SarabunIT๙"/>
          <w:sz w:val="28"/>
        </w:rPr>
        <w:t xml:space="preserve"> </w:t>
      </w:r>
    </w:p>
    <w:p w14:paraId="5BDBF045" w14:textId="147E1A78" w:rsidR="00F80DC7" w:rsidRPr="001B33E6" w:rsidRDefault="00F80DC7" w:rsidP="00F80DC7">
      <w:pPr>
        <w:spacing w:after="0" w:line="240" w:lineRule="auto"/>
        <w:ind w:firstLine="720"/>
        <w:rPr>
          <w:rFonts w:ascii="TH SarabunIT๙" w:eastAsia="Cordia New" w:hAnsi="TH SarabunIT๙" w:cs="TH SarabunIT๙"/>
          <w:sz w:val="28"/>
        </w:rPr>
      </w:pPr>
      <w:r w:rsidRPr="001B33E6">
        <w:rPr>
          <w:rFonts w:ascii="TH SarabunIT๙" w:eastAsia="Cordia New" w:hAnsi="TH SarabunIT๙" w:cs="TH SarabunIT๙"/>
          <w:sz w:val="28"/>
          <w:cs/>
        </w:rPr>
        <w:t>จึงเรียนมาเพื่อ</w:t>
      </w:r>
      <w:r w:rsidR="005D0A74" w:rsidRPr="001B33E6">
        <w:rPr>
          <w:rFonts w:ascii="TH SarabunIT๙" w:eastAsia="Cordia New" w:hAnsi="TH SarabunIT๙" w:cs="TH SarabunIT๙" w:hint="cs"/>
          <w:sz w:val="28"/>
          <w:cs/>
        </w:rPr>
        <w:t>โปรด</w:t>
      </w:r>
      <w:r w:rsidRPr="001B33E6">
        <w:rPr>
          <w:rFonts w:ascii="TH SarabunIT๙" w:eastAsia="Cordia New" w:hAnsi="TH SarabunIT๙" w:cs="TH SarabunIT๙"/>
          <w:sz w:val="28"/>
          <w:cs/>
        </w:rPr>
        <w:t>ทราบ</w:t>
      </w:r>
      <w:r w:rsidRPr="001B33E6">
        <w:rPr>
          <w:rFonts w:ascii="TH SarabunIT๙" w:eastAsia="Cordia New" w:hAnsi="TH SarabunIT๙" w:cs="TH SarabunIT๙"/>
          <w:sz w:val="28"/>
        </w:rPr>
        <w:tab/>
      </w:r>
      <w:r w:rsidRPr="001B33E6">
        <w:rPr>
          <w:rFonts w:ascii="TH SarabunIT๙" w:eastAsia="Cordia New" w:hAnsi="TH SarabunIT๙" w:cs="TH SarabunIT๙"/>
          <w:sz w:val="28"/>
          <w:cs/>
        </w:rPr>
        <w:t xml:space="preserve">        </w:t>
      </w:r>
    </w:p>
    <w:p w14:paraId="1F9D6853" w14:textId="77777777" w:rsidR="00F80DC7" w:rsidRPr="001B33E6" w:rsidRDefault="00F80DC7" w:rsidP="00F80DC7">
      <w:pPr>
        <w:spacing w:after="0" w:line="240" w:lineRule="auto"/>
        <w:ind w:left="2880" w:firstLine="720"/>
        <w:rPr>
          <w:rFonts w:ascii="TH SarabunIT๙" w:eastAsia="Cordia New" w:hAnsi="TH SarabunIT๙" w:cs="TH SarabunIT๙"/>
          <w:sz w:val="28"/>
        </w:rPr>
      </w:pPr>
      <w:r w:rsidRPr="001B33E6">
        <w:rPr>
          <w:rFonts w:ascii="TH SarabunIT๙" w:eastAsia="Cordia New" w:hAnsi="TH SarabunIT๙" w:cs="TH SarabunIT๙"/>
          <w:sz w:val="28"/>
          <w:cs/>
        </w:rPr>
        <w:t xml:space="preserve">      </w:t>
      </w:r>
    </w:p>
    <w:p w14:paraId="74B80926" w14:textId="1348237E" w:rsidR="00F80DC7" w:rsidRPr="001B33E6" w:rsidRDefault="00F80DC7" w:rsidP="00F80DC7">
      <w:pPr>
        <w:spacing w:after="0" w:line="240" w:lineRule="auto"/>
        <w:ind w:left="2880" w:firstLine="720"/>
        <w:rPr>
          <w:rFonts w:ascii="TH SarabunIT๙" w:eastAsia="Cordia New" w:hAnsi="TH SarabunIT๙" w:cs="TH SarabunIT๙"/>
          <w:sz w:val="28"/>
        </w:rPr>
      </w:pPr>
      <w:r w:rsidRPr="001B33E6">
        <w:rPr>
          <w:rFonts w:ascii="TH SarabunIT๙" w:eastAsia="Cordia New" w:hAnsi="TH SarabunIT๙" w:cs="TH SarabunIT๙"/>
          <w:sz w:val="28"/>
          <w:cs/>
        </w:rPr>
        <w:t xml:space="preserve"> พ.ต.</w:t>
      </w:r>
      <w:r w:rsidR="005D0A74" w:rsidRPr="001B33E6">
        <w:rPr>
          <w:rFonts w:ascii="TH SarabunIT๙" w:eastAsia="Cordia New" w:hAnsi="TH SarabunIT๙" w:cs="TH SarabunIT๙" w:hint="cs"/>
          <w:sz w:val="28"/>
          <w:cs/>
        </w:rPr>
        <w:t>ท</w:t>
      </w:r>
      <w:r w:rsidRPr="001B33E6">
        <w:rPr>
          <w:rFonts w:ascii="TH SarabunIT๙" w:eastAsia="Cordia New" w:hAnsi="TH SarabunIT๙" w:cs="TH SarabunIT๙"/>
          <w:sz w:val="28"/>
          <w:cs/>
        </w:rPr>
        <w:t>.</w:t>
      </w:r>
      <w:r w:rsidR="00500267">
        <w:rPr>
          <w:noProof/>
        </w:rPr>
        <w:drawing>
          <wp:inline distT="0" distB="0" distL="0" distR="0" wp14:anchorId="51864DD2" wp14:editId="3E3FD5A7">
            <wp:extent cx="627504" cy="459740"/>
            <wp:effectExtent l="0" t="0" r="1270" b="0"/>
            <wp:docPr id="1968918892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3953E75A-294C-48D3-A40D-FA87EA325E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3953E75A-294C-48D3-A40D-FA87EA325E9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35" cy="465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B33E6">
        <w:rPr>
          <w:rFonts w:ascii="TH SarabunIT๙" w:eastAsia="Cordia New" w:hAnsi="TH SarabunIT๙" w:cs="TH SarabunIT๙"/>
          <w:sz w:val="28"/>
        </w:rPr>
        <w:tab/>
      </w:r>
    </w:p>
    <w:p w14:paraId="5343DE34" w14:textId="14FFD847" w:rsidR="00F80DC7" w:rsidRPr="001B33E6" w:rsidRDefault="00F80DC7" w:rsidP="00F80DC7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28"/>
        </w:rPr>
      </w:pPr>
      <w:r w:rsidRPr="001B33E6">
        <w:rPr>
          <w:rFonts w:ascii="TH SarabunIT๙" w:eastAsia="Cordia New" w:hAnsi="TH SarabunIT๙" w:cs="TH SarabunIT๙"/>
          <w:sz w:val="28"/>
        </w:rPr>
        <w:t xml:space="preserve">                                          </w:t>
      </w:r>
      <w:r w:rsidRPr="001B33E6">
        <w:rPr>
          <w:rFonts w:ascii="TH SarabunIT๙" w:eastAsia="Cordia New" w:hAnsi="TH SarabunIT๙" w:cs="TH SarabunIT๙"/>
          <w:sz w:val="28"/>
          <w:cs/>
        </w:rPr>
        <w:t xml:space="preserve">( </w:t>
      </w:r>
      <w:r w:rsidR="005D0A74" w:rsidRPr="001B33E6">
        <w:rPr>
          <w:rFonts w:ascii="TH SarabunIT๙" w:eastAsia="Cordia New" w:hAnsi="TH SarabunIT๙" w:cs="TH SarabunIT๙" w:hint="cs"/>
          <w:sz w:val="28"/>
          <w:cs/>
        </w:rPr>
        <w:t>ประยง  อักษรวงศ์</w:t>
      </w:r>
      <w:r w:rsidRPr="001B33E6">
        <w:rPr>
          <w:rFonts w:ascii="TH SarabunIT๙" w:eastAsia="Cordia New" w:hAnsi="TH SarabunIT๙" w:cs="TH SarabunIT๙"/>
          <w:sz w:val="28"/>
          <w:cs/>
        </w:rPr>
        <w:t xml:space="preserve">  </w:t>
      </w:r>
      <w:r w:rsidRPr="001B33E6">
        <w:rPr>
          <w:rFonts w:ascii="TH SarabunIT๙" w:eastAsia="Cordia New" w:hAnsi="TH SarabunIT๙" w:cs="TH SarabunIT๙"/>
          <w:sz w:val="28"/>
        </w:rPr>
        <w:t>)</w:t>
      </w:r>
    </w:p>
    <w:p w14:paraId="6DB06434" w14:textId="7C263741" w:rsidR="00F80DC7" w:rsidRPr="001B33E6" w:rsidRDefault="00F80DC7" w:rsidP="00F80DC7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28"/>
        </w:rPr>
      </w:pPr>
      <w:r w:rsidRPr="001B33E6">
        <w:rPr>
          <w:rFonts w:ascii="TH SarabunIT๙" w:eastAsia="Cordia New" w:hAnsi="TH SarabunIT๙" w:cs="TH SarabunIT๙"/>
          <w:sz w:val="28"/>
        </w:rPr>
        <w:t xml:space="preserve">                                        </w:t>
      </w:r>
      <w:r w:rsidRPr="001B33E6">
        <w:rPr>
          <w:rFonts w:ascii="TH SarabunIT๙" w:eastAsia="Cordia New" w:hAnsi="TH SarabunIT๙" w:cs="TH SarabunIT๙"/>
          <w:sz w:val="28"/>
          <w:cs/>
        </w:rPr>
        <w:t xml:space="preserve">    </w:t>
      </w:r>
      <w:r w:rsidR="001B33E6" w:rsidRPr="001B33E6">
        <w:rPr>
          <w:rFonts w:ascii="TH SarabunIT๙" w:eastAsia="Cordia New" w:hAnsi="TH SarabunIT๙" w:cs="TH SarabunIT๙" w:hint="cs"/>
          <w:sz w:val="28"/>
          <w:cs/>
        </w:rPr>
        <w:t>สว.อก.</w:t>
      </w:r>
      <w:r w:rsidRPr="001B33E6">
        <w:rPr>
          <w:rFonts w:ascii="TH SarabunIT๙" w:eastAsia="Cordia New" w:hAnsi="TH SarabunIT๙" w:cs="TH SarabunIT๙"/>
          <w:sz w:val="28"/>
          <w:cs/>
        </w:rPr>
        <w:t>สภ.เขาชัยสน</w:t>
      </w:r>
    </w:p>
    <w:p w14:paraId="23010DA3" w14:textId="77777777" w:rsidR="00F80DC7" w:rsidRPr="001B33E6" w:rsidRDefault="00F80DC7" w:rsidP="00F80DC7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28"/>
        </w:rPr>
      </w:pPr>
    </w:p>
    <w:p w14:paraId="7A74EBAC" w14:textId="77777777" w:rsidR="00F80DC7" w:rsidRPr="001B33E6" w:rsidRDefault="00F80DC7" w:rsidP="00F80DC7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28"/>
        </w:rPr>
      </w:pPr>
    </w:p>
    <w:p w14:paraId="72820DEF" w14:textId="77777777" w:rsidR="00F80DC7" w:rsidRPr="001B33E6" w:rsidRDefault="00F80DC7" w:rsidP="00F80DC7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28"/>
        </w:rPr>
      </w:pPr>
    </w:p>
    <w:p w14:paraId="025D6BC2" w14:textId="4C398983" w:rsidR="00F80DC7" w:rsidRPr="001B33E6" w:rsidRDefault="001B33E6" w:rsidP="001B33E6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28"/>
        </w:rPr>
      </w:pPr>
      <w:r w:rsidRPr="001B33E6">
        <w:rPr>
          <w:rFonts w:ascii="TH SarabunIT๙" w:eastAsia="Cordia New" w:hAnsi="TH SarabunIT๙" w:cs="TH SarabunIT๙" w:hint="cs"/>
          <w:sz w:val="28"/>
          <w:cs/>
        </w:rPr>
        <w:t>-ทราบ</w:t>
      </w:r>
    </w:p>
    <w:p w14:paraId="54FBB489" w14:textId="6E3B022D" w:rsidR="00F80DC7" w:rsidRPr="001B33E6" w:rsidRDefault="001B33E6" w:rsidP="001B33E6">
      <w:pPr>
        <w:spacing w:after="0" w:line="240" w:lineRule="auto"/>
        <w:ind w:left="720" w:firstLine="1440"/>
        <w:rPr>
          <w:rFonts w:ascii="TH SarabunIT๙" w:eastAsia="Cordia New" w:hAnsi="TH SarabunIT๙" w:cs="TH SarabunIT๙"/>
          <w:sz w:val="28"/>
        </w:rPr>
      </w:pPr>
      <w:r w:rsidRPr="001B33E6">
        <w:rPr>
          <w:rFonts w:ascii="TH SarabunIT๙" w:eastAsia="Cordia New" w:hAnsi="TH SarabunIT๙" w:cs="TH SarabunIT๙" w:hint="cs"/>
          <w:sz w:val="28"/>
          <w:cs/>
        </w:rPr>
        <w:t>ให้ดำเนินการเผยแพร่ข้อมูล</w:t>
      </w:r>
      <w:r w:rsidR="00C751B4">
        <w:rPr>
          <w:rFonts w:ascii="TH SarabunIT๙" w:eastAsia="Cordia New" w:hAnsi="TH SarabunIT๙" w:cs="TH SarabunIT๙" w:hint="cs"/>
          <w:sz w:val="28"/>
          <w:cs/>
        </w:rPr>
        <w:t>แ</w:t>
      </w:r>
      <w:r w:rsidRPr="001B33E6">
        <w:rPr>
          <w:rFonts w:ascii="TH SarabunIT๙" w:eastAsia="Cordia New" w:hAnsi="TH SarabunIT๙" w:cs="TH SarabunIT๙" w:hint="cs"/>
          <w:sz w:val="28"/>
          <w:cs/>
        </w:rPr>
        <w:t>ผ</w:t>
      </w:r>
      <w:r w:rsidR="00C751B4">
        <w:rPr>
          <w:rFonts w:ascii="TH SarabunIT๙" w:eastAsia="Cordia New" w:hAnsi="TH SarabunIT๙" w:cs="TH SarabunIT๙" w:hint="cs"/>
          <w:sz w:val="28"/>
          <w:cs/>
        </w:rPr>
        <w:t>น</w:t>
      </w:r>
      <w:r w:rsidRPr="001B33E6">
        <w:rPr>
          <w:rFonts w:ascii="TH SarabunIT๙" w:eastAsia="Cordia New" w:hAnsi="TH SarabunIT๙" w:cs="TH SarabunIT๙" w:hint="cs"/>
          <w:sz w:val="28"/>
          <w:cs/>
        </w:rPr>
        <w:t>การใช้จ่ายงบประมาณประจำปีงบประมาณ พ.ศ.2569 เพื่อให้ทราบโดยทั่วกัน</w:t>
      </w:r>
    </w:p>
    <w:p w14:paraId="5749DB6A" w14:textId="4D64175D" w:rsidR="00F80DC7" w:rsidRPr="001B33E6" w:rsidRDefault="00F80DC7" w:rsidP="00F80DC7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28"/>
        </w:rPr>
      </w:pPr>
    </w:p>
    <w:p w14:paraId="7A68EC9C" w14:textId="31A56C5F" w:rsidR="005D0A74" w:rsidRPr="001B33E6" w:rsidRDefault="005D0A74" w:rsidP="005D0A74">
      <w:pPr>
        <w:spacing w:after="0" w:line="240" w:lineRule="auto"/>
        <w:ind w:left="2880" w:firstLine="720"/>
        <w:rPr>
          <w:rFonts w:ascii="TH SarabunIT๙" w:eastAsia="Cordia New" w:hAnsi="TH SarabunIT๙" w:cs="TH SarabunIT๙"/>
          <w:sz w:val="28"/>
        </w:rPr>
      </w:pPr>
      <w:r w:rsidRPr="001B33E6">
        <w:rPr>
          <w:rFonts w:ascii="TH SarabunIT๙" w:eastAsia="Cordia New" w:hAnsi="TH SarabunIT๙" w:cs="TH SarabunIT๙"/>
          <w:sz w:val="28"/>
          <w:cs/>
        </w:rPr>
        <w:t>พ.ต.อ.</w:t>
      </w:r>
      <w:r w:rsidRPr="001B33E6">
        <w:rPr>
          <w:rFonts w:ascii="TH SarabunIT๙" w:eastAsia="Cordia New" w:hAnsi="TH SarabunIT๙" w:cs="TH SarabunIT๙"/>
          <w:sz w:val="28"/>
        </w:rPr>
        <w:tab/>
      </w:r>
      <w:r w:rsidR="00500267">
        <w:rPr>
          <w:noProof/>
        </w:rPr>
        <w:drawing>
          <wp:inline distT="0" distB="0" distL="0" distR="0" wp14:anchorId="323B49A9" wp14:editId="2E976AF8">
            <wp:extent cx="685800" cy="400050"/>
            <wp:effectExtent l="0" t="0" r="0" b="0"/>
            <wp:docPr id="696540104" name="รูปภาพ 5">
              <a:extLst xmlns:a="http://schemas.openxmlformats.org/drawingml/2006/main">
                <a:ext uri="{FF2B5EF4-FFF2-40B4-BE49-F238E27FC236}">
                  <a16:creationId xmlns:a16="http://schemas.microsoft.com/office/drawing/2014/main" id="{ECE9D828-1E31-4C08-8B63-1DCD569C70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>
                      <a:extLst>
                        <a:ext uri="{FF2B5EF4-FFF2-40B4-BE49-F238E27FC236}">
                          <a16:creationId xmlns:a16="http://schemas.microsoft.com/office/drawing/2014/main" id="{ECE9D828-1E31-4C08-8B63-1DCD569C70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4A1B3A" w14:textId="7AB99D20" w:rsidR="005D0A74" w:rsidRPr="001B33E6" w:rsidRDefault="005D0A74" w:rsidP="005D0A74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28"/>
        </w:rPr>
      </w:pPr>
      <w:r w:rsidRPr="001B33E6">
        <w:rPr>
          <w:rFonts w:ascii="TH SarabunIT๙" w:eastAsia="Cordia New" w:hAnsi="TH SarabunIT๙" w:cs="TH SarabunIT๙"/>
          <w:sz w:val="28"/>
        </w:rPr>
        <w:t xml:space="preserve">                                      </w:t>
      </w:r>
      <w:r w:rsidR="001B33E6" w:rsidRPr="001B33E6">
        <w:rPr>
          <w:rFonts w:ascii="TH SarabunIT๙" w:eastAsia="Cordia New" w:hAnsi="TH SarabunIT๙" w:cs="TH SarabunIT๙"/>
          <w:sz w:val="28"/>
        </w:rPr>
        <w:t xml:space="preserve">   </w:t>
      </w:r>
      <w:r w:rsidRPr="001B33E6">
        <w:rPr>
          <w:rFonts w:ascii="TH SarabunIT๙" w:eastAsia="Cordia New" w:hAnsi="TH SarabunIT๙" w:cs="TH SarabunIT๙"/>
          <w:sz w:val="28"/>
        </w:rPr>
        <w:t xml:space="preserve"> </w:t>
      </w:r>
      <w:r w:rsidRPr="001B33E6">
        <w:rPr>
          <w:rFonts w:ascii="TH SarabunIT๙" w:eastAsia="Cordia New" w:hAnsi="TH SarabunIT๙" w:cs="TH SarabunIT๙"/>
          <w:sz w:val="28"/>
          <w:cs/>
        </w:rPr>
        <w:t xml:space="preserve">( ไพบูลย์  บุญยรัตน์  </w:t>
      </w:r>
      <w:r w:rsidRPr="001B33E6">
        <w:rPr>
          <w:rFonts w:ascii="TH SarabunIT๙" w:eastAsia="Cordia New" w:hAnsi="TH SarabunIT๙" w:cs="TH SarabunIT๙"/>
          <w:sz w:val="28"/>
        </w:rPr>
        <w:t>)</w:t>
      </w:r>
    </w:p>
    <w:p w14:paraId="040351F9" w14:textId="2B710B37" w:rsidR="005D0A74" w:rsidRPr="001B33E6" w:rsidRDefault="005D0A74" w:rsidP="005D0A74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28"/>
        </w:rPr>
      </w:pPr>
      <w:r w:rsidRPr="001B33E6">
        <w:rPr>
          <w:rFonts w:ascii="TH SarabunIT๙" w:eastAsia="Cordia New" w:hAnsi="TH SarabunIT๙" w:cs="TH SarabunIT๙"/>
          <w:sz w:val="28"/>
        </w:rPr>
        <w:t xml:space="preserve">                                        </w:t>
      </w:r>
      <w:r w:rsidRPr="001B33E6">
        <w:rPr>
          <w:rFonts w:ascii="TH SarabunIT๙" w:eastAsia="Cordia New" w:hAnsi="TH SarabunIT๙" w:cs="TH SarabunIT๙"/>
          <w:sz w:val="28"/>
          <w:cs/>
        </w:rPr>
        <w:t xml:space="preserve">    ผกก.สภ.เขาชัยสน</w:t>
      </w:r>
    </w:p>
    <w:p w14:paraId="477354B6" w14:textId="77777777" w:rsidR="00F80DC7" w:rsidRPr="001B33E6" w:rsidRDefault="00F80DC7" w:rsidP="00F80DC7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28"/>
        </w:rPr>
      </w:pPr>
    </w:p>
    <w:p w14:paraId="2E85B6D7" w14:textId="77777777" w:rsidR="00F80DC7" w:rsidRPr="001B33E6" w:rsidRDefault="00F80DC7" w:rsidP="00F80DC7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28"/>
        </w:rPr>
      </w:pPr>
    </w:p>
    <w:p w14:paraId="5AC41F16" w14:textId="77777777" w:rsidR="00F80DC7" w:rsidRPr="001B33E6" w:rsidRDefault="00F80DC7" w:rsidP="00F80DC7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28"/>
        </w:rPr>
      </w:pPr>
    </w:p>
    <w:p w14:paraId="30E965AF" w14:textId="77777777" w:rsidR="00F80DC7" w:rsidRPr="001B33E6" w:rsidRDefault="00F80DC7" w:rsidP="00F80DC7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28"/>
        </w:rPr>
      </w:pPr>
    </w:p>
    <w:p w14:paraId="04EECA7D" w14:textId="77777777" w:rsidR="00F80DC7" w:rsidRPr="00F80DC7" w:rsidRDefault="00F80DC7" w:rsidP="00F80DC7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24"/>
          <w:szCs w:val="24"/>
        </w:rPr>
      </w:pPr>
    </w:p>
    <w:p w14:paraId="57DABDB4" w14:textId="77777777" w:rsidR="00F80DC7" w:rsidRPr="00F80DC7" w:rsidRDefault="00F80DC7" w:rsidP="00F80DC7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24"/>
          <w:szCs w:val="24"/>
        </w:rPr>
      </w:pPr>
    </w:p>
    <w:p w14:paraId="7DAC873E" w14:textId="77777777" w:rsidR="00F80DC7" w:rsidRPr="00F80DC7" w:rsidRDefault="00F80DC7" w:rsidP="00F80DC7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24"/>
          <w:szCs w:val="24"/>
        </w:rPr>
      </w:pPr>
    </w:p>
    <w:p w14:paraId="5CE802BC" w14:textId="77777777" w:rsidR="00580EE0" w:rsidRPr="00F80DC7" w:rsidRDefault="00580EE0" w:rsidP="00597E88">
      <w:pPr>
        <w:spacing w:after="0" w:line="240" w:lineRule="auto"/>
        <w:rPr>
          <w:rFonts w:ascii="TH SarabunIT๙" w:eastAsia="Cordia New" w:hAnsi="TH SarabunIT๙" w:cs="TH SarabunIT๙" w:hint="cs"/>
          <w:sz w:val="32"/>
          <w:szCs w:val="32"/>
        </w:rPr>
      </w:pPr>
    </w:p>
    <w:p w14:paraId="4B977855" w14:textId="19762B4F" w:rsidR="00916340" w:rsidRPr="00580EE0" w:rsidRDefault="00916340"/>
    <w:sectPr w:rsidR="00916340" w:rsidRPr="00580EE0" w:rsidSect="001F35EC">
      <w:pgSz w:w="11906" w:h="16838"/>
      <w:pgMar w:top="709" w:right="1247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C0708"/>
    <w:multiLevelType w:val="hybridMultilevel"/>
    <w:tmpl w:val="737E40E0"/>
    <w:lvl w:ilvl="0" w:tplc="B2BA2E7A">
      <w:start w:val="27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E830505"/>
    <w:multiLevelType w:val="hybridMultilevel"/>
    <w:tmpl w:val="1D7EF5BA"/>
    <w:lvl w:ilvl="0" w:tplc="1FF2FD68">
      <w:start w:val="27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BEC7B49"/>
    <w:multiLevelType w:val="hybridMultilevel"/>
    <w:tmpl w:val="F514B89A"/>
    <w:lvl w:ilvl="0" w:tplc="D4E2A044">
      <w:start w:val="27"/>
      <w:numFmt w:val="bullet"/>
      <w:lvlText w:val="-"/>
      <w:lvlJc w:val="left"/>
      <w:pPr>
        <w:ind w:left="216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E5F7AB9"/>
    <w:multiLevelType w:val="hybridMultilevel"/>
    <w:tmpl w:val="1A36DDCA"/>
    <w:lvl w:ilvl="0" w:tplc="2D3A897E">
      <w:start w:val="27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4CF3650"/>
    <w:multiLevelType w:val="hybridMultilevel"/>
    <w:tmpl w:val="BE02FBBE"/>
    <w:lvl w:ilvl="0" w:tplc="B3D6C4F6">
      <w:start w:val="27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69343092">
    <w:abstractNumId w:val="3"/>
  </w:num>
  <w:num w:numId="2" w16cid:durableId="439108083">
    <w:abstractNumId w:val="0"/>
  </w:num>
  <w:num w:numId="3" w16cid:durableId="288904034">
    <w:abstractNumId w:val="1"/>
  </w:num>
  <w:num w:numId="4" w16cid:durableId="457528070">
    <w:abstractNumId w:val="4"/>
  </w:num>
  <w:num w:numId="5" w16cid:durableId="14362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33CF"/>
    <w:rsid w:val="00001D10"/>
    <w:rsid w:val="00123F50"/>
    <w:rsid w:val="001B33E6"/>
    <w:rsid w:val="0042796C"/>
    <w:rsid w:val="00450E82"/>
    <w:rsid w:val="00500267"/>
    <w:rsid w:val="00580EE0"/>
    <w:rsid w:val="00597E88"/>
    <w:rsid w:val="005D0A74"/>
    <w:rsid w:val="005E5F68"/>
    <w:rsid w:val="008505CA"/>
    <w:rsid w:val="00916340"/>
    <w:rsid w:val="00AC33CF"/>
    <w:rsid w:val="00B93C3E"/>
    <w:rsid w:val="00BD2E9E"/>
    <w:rsid w:val="00C751B4"/>
    <w:rsid w:val="00D7031A"/>
    <w:rsid w:val="00E31F4A"/>
    <w:rsid w:val="00F52177"/>
    <w:rsid w:val="00F8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72614"/>
  <w15:docId w15:val="{70026E2D-496C-42D0-92C4-1CA20FE09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3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 Kcs</dc:creator>
  <cp:keywords/>
  <dc:description/>
  <cp:lastModifiedBy>พรภิรมย์ สายคุ้ม</cp:lastModifiedBy>
  <cp:revision>12</cp:revision>
  <dcterms:created xsi:type="dcterms:W3CDTF">2025-07-17T03:11:00Z</dcterms:created>
  <dcterms:modified xsi:type="dcterms:W3CDTF">2026-07-15T12:18:00Z</dcterms:modified>
</cp:coreProperties>
</file>